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jc w:val="center"/>
      </w:pPr>
      <w:r>
        <w:rPr>
          <w:rFonts w:ascii="Arial" w:hAnsi="Arial"/>
          <w:b/>
          <w:sz w:val="28"/>
        </w:rPr>
        <w:t>İHTARNAME</w:t>
      </w:r>
    </w:p>
    <w:p>
      <w:pPr>
        <w:spacing w:after="120"/>
      </w:pPr>
      <w:r>
        <w:rPr>
          <w:rFonts w:ascii="Arial" w:hAnsi="Arial"/>
          <w:b/>
          <w:sz w:val="22"/>
        </w:rPr>
        <w:t>İHTAR EDEN (ALACAKLI)</w:t>
      </w:r>
    </w:p>
    <w:p>
      <w:pPr>
        <w:spacing w:after="120"/>
      </w:pPr>
      <w:r>
        <w:rPr>
          <w:rFonts w:ascii="Arial" w:hAnsi="Arial"/>
          <w:b w:val="0"/>
          <w:sz w:val="22"/>
        </w:rPr>
        <w:t>Adı/Unvanı : .......................................... Apartmanı / Sitesi Yönetimi</w:t>
      </w:r>
    </w:p>
    <w:p>
      <w:pPr>
        <w:spacing w:after="120"/>
      </w:pPr>
      <w:r>
        <w:rPr>
          <w:rFonts w:ascii="Arial" w:hAnsi="Arial"/>
          <w:b w:val="0"/>
          <w:sz w:val="22"/>
        </w:rPr>
        <w:t>Adres        : ..........................................................................................</w:t>
      </w:r>
    </w:p>
    <w:p>
      <w:pPr>
        <w:spacing w:after="240"/>
      </w:pPr>
      <w:r>
        <w:rPr>
          <w:rFonts w:ascii="Arial" w:hAnsi="Arial"/>
          <w:b w:val="0"/>
          <w:sz w:val="22"/>
        </w:rPr>
        <w:t>Vekili        : (varsa) ..............................................................................</w:t>
      </w:r>
    </w:p>
    <w:p>
      <w:pPr>
        <w:spacing w:after="120"/>
      </w:pPr>
      <w:r>
        <w:rPr>
          <w:rFonts w:ascii="Arial" w:hAnsi="Arial"/>
          <w:b/>
          <w:sz w:val="22"/>
        </w:rPr>
        <w:t>MUHATAP (BORÇLU)</w:t>
      </w:r>
    </w:p>
    <w:p>
      <w:pPr>
        <w:spacing w:after="120"/>
      </w:pPr>
      <w:r>
        <w:rPr>
          <w:rFonts w:ascii="Arial" w:hAnsi="Arial"/>
          <w:b w:val="0"/>
          <w:sz w:val="22"/>
        </w:rPr>
        <w:t>Adı Soyadı : ..........................................................................................</w:t>
      </w:r>
    </w:p>
    <w:p>
      <w:pPr>
        <w:spacing w:after="120"/>
      </w:pPr>
      <w:r>
        <w:rPr>
          <w:rFonts w:ascii="Arial" w:hAnsi="Arial"/>
          <w:b w:val="0"/>
          <w:sz w:val="22"/>
        </w:rPr>
        <w:t>Daire No     : ...................  (Malik / Kiracı)</w:t>
      </w:r>
    </w:p>
    <w:p>
      <w:pPr>
        <w:spacing w:after="240"/>
      </w:pPr>
      <w:r>
        <w:rPr>
          <w:rFonts w:ascii="Arial" w:hAnsi="Arial"/>
          <w:b w:val="0"/>
          <w:sz w:val="22"/>
        </w:rPr>
        <w:t>Adres        : ..........................................................................................</w:t>
      </w:r>
    </w:p>
    <w:p>
      <w:pPr>
        <w:spacing w:after="240"/>
      </w:pPr>
      <w:r>
        <w:rPr>
          <w:rFonts w:ascii="Arial" w:hAnsi="Arial"/>
          <w:b/>
          <w:sz w:val="22"/>
        </w:rPr>
        <w:t>KONU : Ödenmemiş aidat (ortak gider) borcunun ödenmesine ilişkin ihtarımızdır.</w:t>
      </w:r>
    </w:p>
    <w:p>
      <w:pPr>
        <w:spacing w:after="120"/>
      </w:pPr>
      <w:r>
        <w:rPr>
          <w:rFonts w:ascii="Arial" w:hAnsi="Arial"/>
          <w:b/>
          <w:sz w:val="22"/>
        </w:rPr>
        <w:t>AÇIKLAMALAR</w:t>
      </w:r>
    </w:p>
    <w:p>
      <w:pPr>
        <w:spacing w:after="120"/>
      </w:pPr>
      <w:r>
        <w:rPr>
          <w:rFonts w:ascii="Arial" w:hAnsi="Arial"/>
          <w:b w:val="0"/>
          <w:sz w:val="22"/>
        </w:rPr>
        <w:t>1. Maliki/sakini bulunduğunuz yukarıda belirtilen bağımsız bölüme ait ................. – ................. dönemlerine ilişkin toplam ................. TL tutarındaki aidat (ortak gider/avans) borcunuz, defalarca yapılan sözlü hatırlatmalara rağmen ödenmemiştir.</w:t>
      </w:r>
    </w:p>
    <w:p>
      <w:pPr>
        <w:spacing w:after="120"/>
      </w:pPr>
      <w:r>
        <w:rPr>
          <w:rFonts w:ascii="Arial" w:hAnsi="Arial"/>
          <w:b w:val="0"/>
          <w:sz w:val="22"/>
        </w:rPr>
        <w:t>2. 634 sayılı Kat Mülkiyeti Kanunu’nun 20. maddesi uyarınca kat malikleri, ana gayrimenkulün ortak giderlerine katılmakla yükümlüdür. Aynı madde gereğince, gider ve avans payını ödemeyen kat maliki, ödemede geciktiği günler için aylık yüzde beş (%5) oranında gecikme tazminatı ödemekle yükümlüdür.</w:t>
      </w:r>
    </w:p>
    <w:p>
      <w:pPr>
        <w:spacing w:after="120"/>
      </w:pPr>
      <w:r>
        <w:rPr>
          <w:rFonts w:ascii="Arial" w:hAnsi="Arial"/>
          <w:b w:val="0"/>
          <w:sz w:val="22"/>
        </w:rPr>
        <w:t>3. İşbu ihtarnamenin tarafınıza tebliğinden itibaren yedi (7) gün içinde, birikmiş aidat borcunuzu ve işlemiş gecikme tazminatını aşağıda belirtilen banka hesabına ödemenizi ihtar ederiz.</w:t>
      </w:r>
    </w:p>
    <w:p>
      <w:pPr>
        <w:spacing w:after="240"/>
      </w:pPr>
      <w:r>
        <w:rPr>
          <w:rFonts w:ascii="Arial" w:hAnsi="Arial"/>
          <w:b w:val="0"/>
          <w:sz w:val="22"/>
        </w:rPr>
        <w:t>4. Belirtilen süre içinde ödeme yapılmaması hâlinde; alacağımızın gecikme tazminatı, icra masrafları ve vekâlet ücreti ile birlikte, 634 sayılı Kanun ve İcra ve İflas Kanunu hükümleri uyarınca yasal yollarla (icra takibi ve/veya dava) tahsili cihetine gidileceğini, doğacak tüm masraf ve sorumluluğun tarafınıza ait olacağını önemle ihtar ederiz.</w:t>
      </w:r>
    </w:p>
    <w:p>
      <w:pPr>
        <w:spacing w:after="240"/>
      </w:pPr>
      <w:r>
        <w:rPr>
          <w:rFonts w:ascii="Arial" w:hAnsi="Arial"/>
          <w:b w:val="0"/>
          <w:sz w:val="22"/>
        </w:rPr>
        <w:t>Ödeme Hesabı (IBAN) : TR.... .... .... .... .... ....</w:t>
      </w:r>
    </w:p>
    <w:p>
      <w:pPr>
        <w:spacing w:after="120"/>
        <w:jc w:val="right"/>
      </w:pPr>
      <w:r>
        <w:rPr>
          <w:rFonts w:ascii="Arial" w:hAnsi="Arial"/>
          <w:b/>
          <w:sz w:val="22"/>
        </w:rPr>
        <w:t>İHTAR EDEN</w:t>
      </w:r>
    </w:p>
    <w:p>
      <w:pPr>
        <w:spacing w:after="120"/>
        <w:jc w:val="right"/>
      </w:pPr>
      <w:r>
        <w:rPr>
          <w:rFonts w:ascii="Arial" w:hAnsi="Arial"/>
          <w:b w:val="0"/>
          <w:sz w:val="22"/>
        </w:rPr>
        <w:t>Yönetim / Yetkili</w:t>
      </w:r>
    </w:p>
    <w:p>
      <w:pPr>
        <w:spacing w:after="280"/>
        <w:jc w:val="right"/>
      </w:pPr>
      <w:r>
        <w:rPr>
          <w:rFonts w:ascii="Arial" w:hAnsi="Arial"/>
          <w:b w:val="0"/>
          <w:sz w:val="22"/>
        </w:rPr>
        <w:t>Ad Soyad – İmza</w:t>
      </w:r>
    </w:p>
    <w:p>
      <w:pPr>
        <w:spacing w:after="120"/>
      </w:pPr>
      <w:r>
        <w:rPr>
          <w:rFonts w:ascii="Arial" w:hAnsi="Arial"/>
          <w:b w:val="0"/>
          <w:sz w:val="18"/>
        </w:rPr>
        <w:t>SAYIN NOTER; Üç nüshadan ibaret işbu ihtarnamenin bir nüshasının muhataba tebliğini, tebliğ şerhini havi bir nüshasının tarafımıza verilmesini, bir nüshasının da dairenizde saklanmasını saygıyla ihtar ve talep ederim.</w:t>
      </w:r>
    </w:p>
    <w:p>
      <w:pPr>
        <w:spacing w:after="120"/>
        <w:jc w:val="center"/>
      </w:pPr>
      <w:r>
        <w:rPr>
          <w:rFonts w:ascii="Arial" w:hAnsi="Arial"/>
          <w:b w:val="0"/>
          <w:sz w:val="16"/>
        </w:rPr>
        <w:t>— Bu belge huzurluyasam.net tarafından örnek olarak hazırlanmıştır; kesin metin için avukatınıza/noterinize danışın.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