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Arial" w:hAnsi="Arial"/>
          <w:b/>
          <w:sz w:val="30"/>
        </w:rPr>
        <w:t>AİDAT TAHSİLAT MAKBUZU</w:t>
      </w:r>
    </w:p>
    <w:p>
      <w:pPr>
        <w:spacing w:after="240"/>
        <w:jc w:val="center"/>
      </w:pPr>
      <w:r>
        <w:rPr>
          <w:rFonts w:ascii="Arial" w:hAnsi="Arial"/>
          <w:b w:val="0"/>
          <w:sz w:val="20"/>
        </w:rPr>
        <w:t>.......................................... Apartmanı / Sitesi Yönetimi</w:t>
      </w:r>
    </w:p>
    <w:p>
      <w:pPr>
        <w:spacing w:after="120"/>
      </w:pPr>
      <w:r>
        <w:rPr>
          <w:rFonts w:ascii="Arial" w:hAnsi="Arial"/>
          <w:b w:val="0"/>
          <w:sz w:val="22"/>
        </w:rPr>
        <w:t>Makbuz No : ......................          Tarih : ...... / ...... / 20......</w:t>
      </w:r>
    </w:p>
    <w:p>
      <w:pPr>
        <w:spacing w:after="120"/>
      </w:pPr>
      <w:r>
        <w:rPr>
          <w:rFonts w:ascii="Arial" w:hAnsi="Arial"/>
          <w:b w:val="0"/>
          <w:sz w:val="22"/>
        </w:rPr>
        <w:t>Daire No   : ......................          Blok  : ......................</w:t>
      </w:r>
    </w:p>
    <w:p>
      <w:pPr>
        <w:spacing w:after="120"/>
      </w:pPr>
      <w:r>
        <w:rPr>
          <w:rFonts w:ascii="Arial" w:hAnsi="Arial"/>
          <w:b w:val="0"/>
          <w:sz w:val="22"/>
        </w:rPr>
        <w:t>Ödeyen      : ..............................................................</w:t>
      </w:r>
    </w:p>
    <w:p>
      <w:pPr>
        <w:spacing w:after="240"/>
      </w:pPr>
      <w:r>
        <w:rPr>
          <w:rFonts w:ascii="Arial" w:hAnsi="Arial"/>
          <w:b w:val="0"/>
          <w:sz w:val="22"/>
        </w:rPr>
        <w:t>Dönem       : ...................... ayı / dönemi aidatı</w:t>
      </w:r>
    </w:p>
    <w:p>
      <w:pPr>
        <w:spacing w:after="120"/>
      </w:pPr>
      <w:r>
        <w:rPr>
          <w:rFonts w:ascii="Arial" w:hAnsi="Arial"/>
          <w:b w:val="0"/>
          <w:sz w:val="22"/>
        </w:rPr>
        <w:t>Önceki Borç      : ...................... TL</w:t>
      </w:r>
    </w:p>
    <w:p>
      <w:pPr>
        <w:spacing w:after="120"/>
      </w:pPr>
      <w:r>
        <w:rPr>
          <w:rFonts w:ascii="Arial" w:hAnsi="Arial"/>
          <w:b w:val="0"/>
          <w:sz w:val="22"/>
        </w:rPr>
        <w:t>Bu Dönem Aidatı  : ...................... TL</w:t>
      </w:r>
    </w:p>
    <w:p>
      <w:pPr>
        <w:spacing w:after="120"/>
      </w:pPr>
      <w:r>
        <w:rPr>
          <w:rFonts w:ascii="Arial" w:hAnsi="Arial"/>
          <w:b w:val="0"/>
          <w:sz w:val="22"/>
        </w:rPr>
        <w:t>Gecikme Tazminatı: ...................... TL</w:t>
      </w:r>
    </w:p>
    <w:p>
      <w:pPr>
        <w:spacing w:after="120"/>
      </w:pPr>
      <w:r>
        <w:rPr>
          <w:rFonts w:ascii="Arial" w:hAnsi="Arial"/>
          <w:b/>
          <w:sz w:val="22"/>
        </w:rPr>
        <w:t>Tahsil Edilen    : ...................... TL</w:t>
      </w:r>
    </w:p>
    <w:p>
      <w:pPr>
        <w:spacing w:after="240"/>
      </w:pPr>
      <w:r>
        <w:rPr>
          <w:rFonts w:ascii="Arial" w:hAnsi="Arial"/>
          <w:b w:val="0"/>
          <w:sz w:val="22"/>
        </w:rPr>
        <w:t>Kalan Borç       : ...................... TL</w:t>
      </w:r>
    </w:p>
    <w:p>
      <w:pPr>
        <w:spacing w:after="280"/>
      </w:pPr>
      <w:r>
        <w:rPr>
          <w:rFonts w:ascii="Arial" w:hAnsi="Arial"/>
          <w:b w:val="0"/>
          <w:sz w:val="22"/>
        </w:rPr>
        <w:t>Ödeme Şekli : ( ) Nakit   ( ) Havale/EFT   ( ) Otomatik Ödeme   ( ) Uygulama</w:t>
      </w:r>
    </w:p>
    <w:p>
      <w:pPr>
        <w:spacing w:after="280"/>
      </w:pPr>
      <w:r>
        <w:rPr>
          <w:rFonts w:ascii="Arial" w:hAnsi="Arial"/>
          <w:b w:val="0"/>
          <w:sz w:val="20"/>
        </w:rPr>
        <w:t>Yukarıda belirtilen tutar, apartman/site ortak gider (aidat) borcuna karşılık tahsil edilmiştir.</w:t>
      </w:r>
    </w:p>
    <w:p>
      <w:pPr>
        <w:spacing w:after="120"/>
      </w:pPr>
      <w:r>
        <w:rPr>
          <w:rFonts w:ascii="Arial" w:hAnsi="Arial"/>
          <w:b/>
          <w:sz w:val="22"/>
        </w:rPr>
        <w:t>Teslim Alan (Yönetici)                                   Ödeyen</w:t>
      </w:r>
    </w:p>
    <w:p>
      <w:pPr>
        <w:spacing w:after="280"/>
      </w:pPr>
      <w:r>
        <w:rPr>
          <w:rFonts w:ascii="Arial" w:hAnsi="Arial"/>
          <w:b w:val="0"/>
          <w:sz w:val="22"/>
        </w:rPr>
        <w:t>Ad Soyad – İmza                                          Ad Soyad – İmza</w:t>
      </w:r>
    </w:p>
    <w:p>
      <w:pPr>
        <w:spacing w:after="120"/>
        <w:jc w:val="center"/>
      </w:pPr>
      <w:r>
        <w:rPr>
          <w:rFonts w:ascii="Arial" w:hAnsi="Arial"/>
          <w:b w:val="0"/>
          <w:sz w:val="16"/>
        </w:rPr>
        <w:t>— Bu makbuz örneği huzurluyasam.net tarafından hazırlanmıştır. —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